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519"/>
        <w:tblW w:w="14992" w:type="dxa"/>
        <w:tblLook w:val="00A0"/>
      </w:tblPr>
      <w:tblGrid>
        <w:gridCol w:w="5920"/>
        <w:gridCol w:w="3119"/>
        <w:gridCol w:w="5953"/>
      </w:tblGrid>
      <w:tr w:rsidR="009E0AFD" w:rsidRPr="009E0AFD" w:rsidTr="009E0AFD">
        <w:trPr>
          <w:trHeight w:val="1288"/>
        </w:trPr>
        <w:tc>
          <w:tcPr>
            <w:tcW w:w="5920" w:type="dxa"/>
          </w:tcPr>
          <w:p w:rsidR="009E0AFD" w:rsidRPr="009E0AFD" w:rsidRDefault="009E0AFD" w:rsidP="009E0A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E0AFD" w:rsidRPr="009E0AFD" w:rsidRDefault="009E0AFD" w:rsidP="009E0AF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СОГЛАСОВАНА                       </w:t>
            </w:r>
          </w:p>
          <w:p w:rsidR="009E0AFD" w:rsidRPr="009E0AFD" w:rsidRDefault="009E0AFD" w:rsidP="009E0AF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Педагогическим советом  </w:t>
            </w:r>
          </w:p>
          <w:p w:rsidR="009E0AFD" w:rsidRPr="009E0AFD" w:rsidRDefault="009E0AFD" w:rsidP="009E0AF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МБОУ СОШ № 7 г</w:t>
            </w:r>
            <w:proofErr w:type="gramStart"/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таврополя </w:t>
            </w:r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протокол № 1 от «30» 08  2021 года</w:t>
            </w:r>
          </w:p>
        </w:tc>
        <w:tc>
          <w:tcPr>
            <w:tcW w:w="3119" w:type="dxa"/>
          </w:tcPr>
          <w:p w:rsidR="009E0AFD" w:rsidRPr="009E0AFD" w:rsidRDefault="009E0AFD" w:rsidP="009E0AFD">
            <w:pPr>
              <w:ind w:left="45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E0AF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</w:t>
            </w:r>
            <w:r w:rsidRPr="009E0AF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43000" cy="759798"/>
                  <wp:effectExtent l="0" t="0" r="0" b="0"/>
                  <wp:docPr id="1" name="Рисунок 1" descr="C:\Users\EA.Yanakov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A.Yanakov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804" cy="76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</w:tcPr>
          <w:p w:rsidR="009E0AFD" w:rsidRPr="009E0AFD" w:rsidRDefault="009E0AFD" w:rsidP="009E0A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E0AFD" w:rsidRPr="009E0AFD" w:rsidRDefault="009E0AFD" w:rsidP="009E0AFD">
            <w:pPr>
              <w:ind w:left="1309" w:hanging="13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УТВЕРЖДЕНА     </w:t>
            </w:r>
          </w:p>
          <w:p w:rsidR="009E0AFD" w:rsidRPr="009E0AFD" w:rsidRDefault="009E0AFD" w:rsidP="009E0AF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МБОУ СОШ №7 г</w:t>
            </w:r>
            <w:proofErr w:type="gramStart"/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таврополя</w:t>
            </w:r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от «02 » 09  202</w:t>
            </w:r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9E0A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1 г   №  362 -ОД</w:t>
            </w:r>
          </w:p>
        </w:tc>
      </w:tr>
    </w:tbl>
    <w:p w:rsidR="009E0AFD" w:rsidRPr="009E0AFD" w:rsidRDefault="009E0AFD" w:rsidP="007B6E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9E0AFD" w:rsidRPr="009E0AFD" w:rsidRDefault="009E0AFD" w:rsidP="009E0A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E0AFD" w:rsidRPr="009E0AFD" w:rsidRDefault="009E0AFD" w:rsidP="009E0A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0AF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9E0AFD" w:rsidRPr="009E0AFD" w:rsidRDefault="009E0AFD" w:rsidP="009E0A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0AF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 №7 ГОРОДА СТАВРОПОЛЯ</w:t>
      </w:r>
    </w:p>
    <w:p w:rsidR="009E0AFD" w:rsidRPr="009E0AFD" w:rsidRDefault="009E0AFD" w:rsidP="009E0AFD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E0A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E0AFD" w:rsidRPr="009E0AFD" w:rsidRDefault="009E0AFD" w:rsidP="009E0AFD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E0A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РАБОЧАЯ   ПРОГРАММА</w:t>
      </w:r>
    </w:p>
    <w:p w:rsidR="009E0AFD" w:rsidRPr="009E0AFD" w:rsidRDefault="009E0AFD" w:rsidP="009E0AFD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9E0AFD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истории Ставрополья</w:t>
      </w:r>
    </w:p>
    <w:p w:rsidR="009E0AFD" w:rsidRPr="009E0AFD" w:rsidRDefault="009E0AFD" w:rsidP="009E0AFD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9E0AFD">
        <w:rPr>
          <w:rFonts w:ascii="Times New Roman" w:hAnsi="Times New Roman" w:cs="Times New Roman"/>
          <w:b/>
          <w:sz w:val="32"/>
          <w:szCs w:val="32"/>
          <w:lang w:eastAsia="ru-RU"/>
        </w:rPr>
        <w:t>УМК ____________________</w:t>
      </w:r>
    </w:p>
    <w:p w:rsidR="009E0AFD" w:rsidRPr="009E0AFD" w:rsidRDefault="009E0AFD" w:rsidP="009E0AFD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9E0AFD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для 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9</w:t>
      </w:r>
      <w:r w:rsidRPr="009E0AFD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класса</w:t>
      </w:r>
    </w:p>
    <w:p w:rsidR="009E0AFD" w:rsidRPr="009E0AFD" w:rsidRDefault="009E0AFD" w:rsidP="009E0AFD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E0A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2021-2022 учебный год </w:t>
      </w:r>
    </w:p>
    <w:p w:rsidR="009E0AFD" w:rsidRPr="009E0AFD" w:rsidRDefault="009E0AFD" w:rsidP="009E0AFD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18 </w:t>
      </w:r>
      <w:r w:rsidRPr="009E0A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часов</w:t>
      </w:r>
    </w:p>
    <w:p w:rsidR="009E0AFD" w:rsidRPr="009E0AFD" w:rsidRDefault="009E0AFD" w:rsidP="009E0AFD">
      <w:pPr>
        <w:jc w:val="center"/>
        <w:rPr>
          <w:rFonts w:ascii="Times New Roman" w:hAnsi="Times New Roman" w:cs="Times New Roman"/>
          <w:b/>
        </w:rPr>
      </w:pPr>
    </w:p>
    <w:p w:rsidR="009E0AFD" w:rsidRPr="009E0AFD" w:rsidRDefault="009E0AFD" w:rsidP="009E0AFD">
      <w:pPr>
        <w:tabs>
          <w:tab w:val="left" w:pos="607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9E0AFD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9E0AFD" w:rsidRPr="009E0AFD" w:rsidRDefault="009E0AFD" w:rsidP="009E0AFD">
      <w:pPr>
        <w:ind w:left="8080" w:hanging="142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9E0AFD">
        <w:rPr>
          <w:rFonts w:ascii="Times New Roman" w:hAnsi="Times New Roman" w:cs="Times New Roman"/>
          <w:sz w:val="28"/>
          <w:szCs w:val="28"/>
          <w:lang w:eastAsia="ru-RU"/>
        </w:rPr>
        <w:t xml:space="preserve">Учитель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Годунова Л.Н.</w:t>
      </w:r>
    </w:p>
    <w:p w:rsidR="009E0AFD" w:rsidRPr="009E0AFD" w:rsidRDefault="009E0AFD" w:rsidP="009E0A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0AFD" w:rsidRPr="009E0AFD" w:rsidRDefault="009E0AFD" w:rsidP="009E0AFD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9E0AFD">
        <w:rPr>
          <w:rFonts w:ascii="Times New Roman" w:hAnsi="Times New Roman" w:cs="Times New Roman"/>
          <w:sz w:val="28"/>
          <w:szCs w:val="28"/>
          <w:lang w:eastAsia="ru-RU"/>
        </w:rPr>
        <w:t>Ставрополь, 2021 го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</w:p>
    <w:p w:rsidR="007B6EA5" w:rsidRPr="00376F9B" w:rsidRDefault="007B6EA5" w:rsidP="007B6E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lastRenderedPageBreak/>
        <w:t>ПОЯСНИТЕЛЬНАЯ ЗАПИСКА</w:t>
      </w:r>
    </w:p>
    <w:p w:rsidR="007B6EA5" w:rsidRPr="00376F9B" w:rsidRDefault="007B6EA5" w:rsidP="007B6EA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7B6EA5" w:rsidRPr="00376F9B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>Нормативную правовую основу настоящей примерной образовательной программы учебного курса «История Ставрополья» для образовательных организаций, реализующих программы основного общего образования, составляют следующие документы:</w:t>
      </w:r>
    </w:p>
    <w:p w:rsidR="007B6EA5" w:rsidRPr="00376F9B" w:rsidRDefault="007B6EA5" w:rsidP="007B6EA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>Федеральный закон от 29 декабря 2012 г. № 273-ФЗ «Об образовании в Российской Федерации»;</w:t>
      </w:r>
    </w:p>
    <w:p w:rsidR="007B6EA5" w:rsidRPr="00376F9B" w:rsidRDefault="007B6EA5" w:rsidP="007B6EA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(далее — ФГОС ООО);</w:t>
      </w:r>
    </w:p>
    <w:p w:rsidR="007B6EA5" w:rsidRPr="00376F9B" w:rsidRDefault="007B6EA5" w:rsidP="007B6EA5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в редакции протокола № 1/20 от 4 февраля 2020 г.) (далее — ПООП ООО).</w:t>
      </w:r>
    </w:p>
    <w:p w:rsidR="007B6EA5" w:rsidRPr="00376F9B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Примерная образовательная программа учебного курса «История Ставрополья» </w:t>
      </w:r>
      <w:bookmarkStart w:id="1" w:name="_Hlk50469026"/>
      <w:r w:rsidRPr="00376F9B">
        <w:rPr>
          <w:rFonts w:ascii="Times New Roman" w:hAnsi="Times New Roman" w:cs="Times New Roman"/>
          <w:sz w:val="28"/>
          <w:szCs w:val="28"/>
        </w:rPr>
        <w:t xml:space="preserve">для образовательных организаций, реализующих программы основного общего образования </w:t>
      </w:r>
      <w:bookmarkEnd w:id="1"/>
      <w:r w:rsidRPr="00376F9B">
        <w:rPr>
          <w:rFonts w:ascii="Times New Roman" w:hAnsi="Times New Roman" w:cs="Times New Roman"/>
          <w:sz w:val="28"/>
          <w:szCs w:val="28"/>
        </w:rPr>
        <w:t>(далее — программа), разработана на основе требований ФГОС ООО и ПООП ООО к результатам освоения основной образовательной программы основного общего образования, а также Концепции нового учебно-методического комплекса по отечественной истории, включающей Историко-культурный стандарт.</w:t>
      </w:r>
    </w:p>
    <w:p w:rsidR="007B6EA5" w:rsidRPr="00376F9B" w:rsidRDefault="007B6EA5" w:rsidP="007B6EA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включает:</w:t>
      </w:r>
    </w:p>
    <w:p w:rsidR="007B6EA5" w:rsidRPr="00376F9B" w:rsidRDefault="007B6EA5" w:rsidP="007B6EA5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пояснительную записку, в которой определяются цели и задачи обучения, дается общая характеристика и определяется место учебного курса «История Ставрополья» (5–9 классы) в учебном плане;</w:t>
      </w:r>
    </w:p>
    <w:p w:rsidR="007B6EA5" w:rsidRPr="00376F9B" w:rsidRDefault="007B6EA5" w:rsidP="007B6EA5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учебного курса «История Ставрополья» (5–9 классы);</w:t>
      </w:r>
    </w:p>
    <w:p w:rsidR="007B6EA5" w:rsidRPr="00376F9B" w:rsidRDefault="007B6EA5" w:rsidP="007B6EA5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курса «История Ставрополья» (5–9 классы);</w:t>
      </w:r>
    </w:p>
    <w:p w:rsidR="007B6EA5" w:rsidRPr="00376F9B" w:rsidRDefault="007B6EA5" w:rsidP="007B6EA5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7B6EA5" w:rsidRPr="00376F9B" w:rsidRDefault="007B6EA5" w:rsidP="007B6EA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программы учитель может самостоятельно разработать рабочую программу учебного курса, ориентируясь на особенности образовательного процесса в конкретной образовательной организации, степень подготовленности класса.</w:t>
      </w:r>
    </w:p>
    <w:p w:rsidR="007B6EA5" w:rsidRPr="00376F9B" w:rsidRDefault="007B6EA5" w:rsidP="007B6EA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EA5" w:rsidRPr="00376F9B" w:rsidRDefault="007B6EA5" w:rsidP="007B6EA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EA5" w:rsidRPr="00376F9B" w:rsidRDefault="007B6EA5" w:rsidP="007B6EA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EA5" w:rsidRPr="00376F9B" w:rsidRDefault="007B6EA5" w:rsidP="007B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 и задачи изучения учебного курса</w:t>
      </w:r>
    </w:p>
    <w:p w:rsidR="007B6EA5" w:rsidRPr="00376F9B" w:rsidRDefault="007B6EA5" w:rsidP="007B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7B6EA5" w:rsidRPr="00376F9B" w:rsidRDefault="007B6EA5" w:rsidP="007B6EA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B6EA5" w:rsidRPr="00376F9B" w:rsidRDefault="007B6EA5" w:rsidP="007B6EA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Формирование основ гражданской,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обучающегося, осмысление им опыта истории Ставропольского края как части российской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7B6EA5" w:rsidRPr="00376F9B" w:rsidRDefault="007B6EA5" w:rsidP="007B6EA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овладение базовыми знаниями по истории Ставропольского края,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подходов к оценке социальных явлений, современных глобальных процессов;</w:t>
      </w:r>
    </w:p>
    <w:p w:rsidR="007B6EA5" w:rsidRPr="00376F9B" w:rsidRDefault="007B6EA5" w:rsidP="007B6EA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формирование умения применять знания по истории Ставропольского края для осмысления сущности современных общественных явлений, жизни в современном поликультурном,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регионе;</w:t>
      </w:r>
    </w:p>
    <w:p w:rsidR="007B6EA5" w:rsidRPr="00376F9B" w:rsidRDefault="007B6EA5" w:rsidP="007B6EA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формирование важнейших культурно-исторических ориентиров для гражданской,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Ставрополья и России;</w:t>
      </w:r>
    </w:p>
    <w:p w:rsidR="007B6EA5" w:rsidRPr="00376F9B" w:rsidRDefault="007B6EA5" w:rsidP="007B6EA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7B6EA5" w:rsidRPr="00376F9B" w:rsidRDefault="007B6EA5" w:rsidP="007B6EA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Российском государстве.</w:t>
      </w:r>
    </w:p>
    <w:p w:rsidR="007B6EA5" w:rsidRPr="00376F9B" w:rsidRDefault="007B6EA5" w:rsidP="007B6EA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EA5" w:rsidRPr="00376F9B" w:rsidRDefault="007B6EA5" w:rsidP="007B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6EA5" w:rsidRPr="00376F9B" w:rsidRDefault="007B6EA5" w:rsidP="007B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курса</w:t>
      </w:r>
    </w:p>
    <w:p w:rsidR="007B6EA5" w:rsidRPr="00376F9B" w:rsidRDefault="007B6EA5" w:rsidP="007B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7B6EA5" w:rsidRPr="00376F9B" w:rsidRDefault="007B6EA5" w:rsidP="007B6EA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6EA5" w:rsidRPr="00376F9B" w:rsidRDefault="007B6EA5" w:rsidP="007B6E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Курс «История Ставрополья» в соответствии с вышеизложенным положением Концепции нового учебно-методического комплекса по отечественной истории является продолжением учебного курса «История России». Особенность содержания учебного курса «История Ставрополья» для 5–9 классов заключается в соединении двух его взаимосвязанных частей — истории России и региональной истории. </w:t>
      </w:r>
      <w:proofErr w:type="gramStart"/>
      <w:r w:rsidRPr="00376F9B">
        <w:rPr>
          <w:rFonts w:ascii="Times New Roman" w:eastAsia="Calibri" w:hAnsi="Times New Roman" w:cs="Times New Roman"/>
          <w:sz w:val="28"/>
          <w:szCs w:val="28"/>
        </w:rPr>
        <w:t>Обращение к материалу по региональной истории, который богат наглядной и яркой информацией, вызывающей большой интерес и имеющей личностную значимость для обучающихся, позволяет увязать исторические представления о прошлом Ставропольского края с историей России соответствующих периодов.</w:t>
      </w:r>
      <w:proofErr w:type="gramEnd"/>
    </w:p>
    <w:p w:rsidR="007B6EA5" w:rsidRPr="00376F9B" w:rsidRDefault="007B6EA5" w:rsidP="007B6E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Многоуровневое рассмотрение истории государства и населяющих его народов, истории региона, города, села, семьи способствует развитию интереса школьников к прошлому и настоящему родной страны, своего края, осознанию своей гражданской и социальной идентичности, развитию исторической памяти и воспитанию патриотизма.</w:t>
      </w:r>
    </w:p>
    <w:p w:rsidR="007B6EA5" w:rsidRPr="00376F9B" w:rsidRDefault="007B6EA5" w:rsidP="007B6E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76F9B">
        <w:rPr>
          <w:rFonts w:ascii="Times New Roman" w:eastAsia="Calibri" w:hAnsi="Times New Roman" w:cs="Times New Roman"/>
          <w:sz w:val="28"/>
          <w:szCs w:val="28"/>
        </w:rPr>
        <w:t>Многоаспектный</w:t>
      </w:r>
      <w:proofErr w:type="spellEnd"/>
      <w:r w:rsidRPr="00376F9B">
        <w:rPr>
          <w:rFonts w:ascii="Times New Roman" w:eastAsia="Calibri" w:hAnsi="Times New Roman" w:cs="Times New Roman"/>
          <w:sz w:val="28"/>
          <w:szCs w:val="28"/>
        </w:rPr>
        <w:t xml:space="preserve"> (многофакторный) характер истории предполагает признание наличия нескольких одинаково важных факторов исторического развития: природно-климатического, политического, экономического, религиозного и т. п. С учетом этих факторов в программе рассматриваются ключевые явления и процессы истории Ставрополья.</w:t>
      </w:r>
      <w:r w:rsidRPr="00376F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6F9B">
        <w:rPr>
          <w:rFonts w:ascii="Times New Roman" w:eastAsia="Calibri" w:hAnsi="Times New Roman" w:cs="Times New Roman"/>
          <w:sz w:val="28"/>
          <w:szCs w:val="28"/>
        </w:rPr>
        <w:t>Характеристика многообразия и опыта культурного взаимодействия различных народов на территории Ставропольского края способствует формированию у обучающихся гражданской идентичности и умения вести межкультурный диалог, что особенно актуально для современного общества.</w:t>
      </w:r>
      <w:proofErr w:type="gramEnd"/>
    </w:p>
    <w:p w:rsidR="007B6EA5" w:rsidRPr="00376F9B" w:rsidRDefault="007B6EA5" w:rsidP="007B6EA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6EA5" w:rsidRPr="00376F9B" w:rsidRDefault="007B6EA5" w:rsidP="007B6E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Место учебного курса «История Ставрополья»</w:t>
      </w:r>
    </w:p>
    <w:p w:rsidR="007B6EA5" w:rsidRPr="00376F9B" w:rsidRDefault="007B6EA5" w:rsidP="007B6E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в учебном плане</w:t>
      </w:r>
    </w:p>
    <w:p w:rsidR="007B6EA5" w:rsidRPr="00376F9B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6EA5" w:rsidRPr="00376F9B" w:rsidRDefault="007B6EA5" w:rsidP="007B6EA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отражает основные идеи Историко-культурного стандарта, в том числе положение о том, что «курс отечественной истории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— как граждан своей страны, жителей своего края, города, представителей определенной </w:t>
      </w:r>
      <w:proofErr w:type="spellStart"/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этнонациональной</w:t>
      </w:r>
      <w:proofErr w:type="spellEnd"/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религиозной общности, хранителей традиций рода и семьи»</w:t>
      </w:r>
      <w:r w:rsidRPr="00376F9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6EA5" w:rsidRPr="00376F9B" w:rsidRDefault="007B6EA5" w:rsidP="007B6EA5">
      <w:pPr>
        <w:tabs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sub_1173"/>
      <w:r w:rsidRPr="00376F9B">
        <w:rPr>
          <w:rFonts w:ascii="Times New Roman" w:eastAsia="Calibri" w:hAnsi="Times New Roman" w:cs="Times New Roman"/>
          <w:sz w:val="28"/>
          <w:szCs w:val="28"/>
        </w:rPr>
        <w:lastRenderedPageBreak/>
        <w:t>В соответствии с требованиями ФГОС ООО «учебный план организации, осуществляющей образовательную деятельность, должен предусматривать возможность введения учебных курсов, обеспечивающих образовательные потребности и интересы обучающихся, в том числе этнокультурные».</w:t>
      </w:r>
    </w:p>
    <w:p w:rsidR="007B6EA5" w:rsidRPr="00376F9B" w:rsidRDefault="007B6EA5" w:rsidP="007B6E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ПООП ООО указывается на необходимость изучения региональной истории, а также на то, что ч</w:t>
      </w:r>
      <w:r w:rsidRPr="00376F9B">
        <w:rPr>
          <w:rFonts w:ascii="Times New Roman" w:eastAsia="Calibri" w:hAnsi="Times New Roman" w:cs="Times New Roman"/>
          <w:sz w:val="28"/>
          <w:szCs w:val="28"/>
        </w:rPr>
        <w:t>асть примерного учебного плана, формируемая участниками образовательных отношений, определяет количество часов,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образовательной организации.</w:t>
      </w:r>
    </w:p>
    <w:p w:rsidR="007B6EA5" w:rsidRPr="00376F9B" w:rsidRDefault="007B6EA5" w:rsidP="007B6EA5">
      <w:pPr>
        <w:tabs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 xml:space="preserve">Количество часов, отводимое на данную часть примерного учебного плана, может быть </w:t>
      </w:r>
      <w:proofErr w:type="gramStart"/>
      <w:r w:rsidRPr="00376F9B">
        <w:rPr>
          <w:rFonts w:ascii="Times New Roman" w:eastAsia="Calibri" w:hAnsi="Times New Roman" w:cs="Times New Roman"/>
          <w:sz w:val="28"/>
          <w:szCs w:val="28"/>
        </w:rPr>
        <w:t>использовано</w:t>
      </w:r>
      <w:proofErr w:type="gramEnd"/>
      <w:r w:rsidRPr="00376F9B">
        <w:rPr>
          <w:rFonts w:ascii="Times New Roman" w:eastAsia="Calibri" w:hAnsi="Times New Roman" w:cs="Times New Roman"/>
          <w:sz w:val="28"/>
          <w:szCs w:val="28"/>
        </w:rPr>
        <w:t xml:space="preserve"> в том числе на </w:t>
      </w:r>
      <w:r w:rsidRPr="00376F9B">
        <w:rPr>
          <w:rFonts w:ascii="Times New Roman" w:eastAsia="Calibri" w:hAnsi="Times New Roman" w:cs="Times New Roman"/>
          <w:sz w:val="28"/>
          <w:szCs w:val="28"/>
          <w:lang w:eastAsia="ru-RU"/>
        </w:rPr>
        <w:t>введение специально разработанных учебных курсов, обеспечивающих интересы и потребности участников образовательных отношений.</w:t>
      </w:r>
      <w:bookmarkEnd w:id="2"/>
    </w:p>
    <w:p w:rsidR="007B6EA5" w:rsidRPr="00376F9B" w:rsidRDefault="007B6EA5" w:rsidP="007B6E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ПЛАНИРУЕМЫЕ РЕЗУЛЬТАТЫ ОСВОЕНИЯ</w:t>
      </w:r>
    </w:p>
    <w:p w:rsidR="007B6EA5" w:rsidRPr="00376F9B" w:rsidRDefault="007B6EA5" w:rsidP="007B6E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УЧЕБНОГО КУРСА «ИСТОРИЯ СТАВРОПОЛЬЯ»</w:t>
      </w:r>
    </w:p>
    <w:p w:rsidR="007B6EA5" w:rsidRPr="00376F9B" w:rsidRDefault="007B6EA5" w:rsidP="007B6EA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7B6EA5" w:rsidRPr="00376F9B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Личностные</w:t>
      </w:r>
    </w:p>
    <w:p w:rsidR="007B6EA5" w:rsidRPr="00376F9B" w:rsidRDefault="007B6EA5" w:rsidP="007B6EA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Формирование российской гражданской идентичности (патриотизм, уважение к Отечеству, Ставропольскому краю, к прошлому и настоящему многонационального народа России; чувство ответственности и долга перед Родиной, идентификация себя в качестве гражданина России, осознание и ощущение личностной сопричастности к судьбе российского народа);</w:t>
      </w:r>
    </w:p>
    <w:p w:rsidR="007B6EA5" w:rsidRPr="00376F9B" w:rsidRDefault="007B6EA5" w:rsidP="007B6EA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осознание этнической принадлежности, знание истории Ставропольского края, основ культурного наследия народов Ставропольского края (идентичность человека с российской многонациональной культурой, сопричастность истории народов, находившихся на территории современной России);</w:t>
      </w:r>
    </w:p>
    <w:p w:rsidR="007B6EA5" w:rsidRPr="00376F9B" w:rsidRDefault="007B6EA5" w:rsidP="007B6EA5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формирование осознанного, уважительного и доброжелательного отношения к истории, культуре, религии, традициям, языкам, ценностям народов России и народов Ставропольского края.</w:t>
      </w:r>
    </w:p>
    <w:p w:rsidR="007B6EA5" w:rsidRPr="00376F9B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7B6EA5" w:rsidRPr="00376F9B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Метапредметные</w:t>
      </w:r>
      <w:proofErr w:type="spellEnd"/>
    </w:p>
    <w:p w:rsidR="007B6EA5" w:rsidRPr="00376F9B" w:rsidRDefault="007B6EA5" w:rsidP="007B6EA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7B6EA5" w:rsidRPr="00376F9B" w:rsidRDefault="007B6EA5" w:rsidP="007B6EA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lastRenderedPageBreak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B6EA5" w:rsidRPr="00376F9B" w:rsidRDefault="007B6EA5" w:rsidP="007B6EA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B6EA5" w:rsidRPr="00376F9B" w:rsidRDefault="007B6EA5" w:rsidP="007B6EA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оценивать правильность выполнения учебной задачи, собственные возможности ее решения;</w:t>
      </w:r>
    </w:p>
    <w:p w:rsidR="007B6EA5" w:rsidRPr="00376F9B" w:rsidRDefault="007B6EA5" w:rsidP="007B6EA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B6EA5" w:rsidRPr="00376F9B" w:rsidRDefault="007B6EA5" w:rsidP="007B6EA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7B6EA5" w:rsidRPr="00376F9B" w:rsidRDefault="007B6EA5" w:rsidP="007B6EA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7B6EA5" w:rsidRPr="00376F9B" w:rsidRDefault="007B6EA5" w:rsidP="007B6EA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 (находить общее решение и разрешать конфликты на основе согласования позиций и учета интересов); формулировать, аргументировать и отстаивать свое мнение;</w:t>
      </w:r>
    </w:p>
    <w:p w:rsidR="007B6EA5" w:rsidRPr="00376F9B" w:rsidRDefault="007B6EA5" w:rsidP="007B6EA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владеть устной и письменной речью, монологической контекстной речью;</w:t>
      </w:r>
    </w:p>
    <w:p w:rsidR="007B6EA5" w:rsidRPr="00376F9B" w:rsidRDefault="007B6EA5" w:rsidP="007B6EA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использовать информационно-коммуникационные технологии.</w:t>
      </w:r>
    </w:p>
    <w:p w:rsidR="007B6EA5" w:rsidRPr="00376F9B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7B6EA5" w:rsidRPr="00376F9B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Предметные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терминов (тысячелетие, век до нашей эры, век нашей эры);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расселении человеческих общностей в эпохи первобытности, Древнего мира, Средневековья на территории Ставропольского края; соотносить хронологию истории Ставропольского края и Руси;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проводить поиск информации в отрывках исторических текстов, материальных памятниках;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lastRenderedPageBreak/>
        <w:t>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форм государственного устройства древних и средневековых обществ; б) основных групп населения; в) религиозных верований людей в древности;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объяснять, в чем заключались назначение и художественные достоинства памятников древней и средневековой культуры на территории Ставропольского края: архитектурных сооружений, предметов быта, произведений искусства;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давать оценку наиболее значительным событиям истории Ставрополья древнего и средневекового периода;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локализовать хронологические рамки и рубежные события Нового времени как исторической эпохи, основные этапы региональной и отечественной истории Нового времени; соотносить хронологию истории России и истории Ставропольского края в Новое время;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границах России и Ставрополья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анализировать информацию различных источников по региональной истории Нового времени;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составлять описание положения и образа жизни основных социальных групп Ставрополья в Новое время, памятников материальной и художественной культуры; рассказывать о значительных событиях и личностях региональной истории Нового времени;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систематизировать исторический материал, содержащийся в учебной и дополнительной литературе по региональной истории Нового времени;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экономического и социального развития Ставрополья в Новое время; б) представлений о мире и общественных ценностях; в) быта и художественной культуры Ставрополья в Новое время;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объяснять причины и следствия ключевых событий и процессов региональной истории Нового времени;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сопоставлять развитие Ставрополья и России в Новое время, сравнивать исторические ситуации и события;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давать оценку событиям и личностям региональной истории Нового времени.</w:t>
      </w:r>
    </w:p>
    <w:p w:rsidR="007B6EA5" w:rsidRPr="00376F9B" w:rsidRDefault="007B6EA5" w:rsidP="007B6EA5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6EA5" w:rsidRPr="00376F9B" w:rsidRDefault="007B6EA5" w:rsidP="007B6EA5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7B6EA5" w:rsidRPr="00376F9B" w:rsidRDefault="007B6EA5" w:rsidP="007B6E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F9B">
        <w:rPr>
          <w:rFonts w:ascii="Times New Roman" w:hAnsi="Times New Roman" w:cs="Times New Roman"/>
          <w:b/>
          <w:sz w:val="28"/>
          <w:szCs w:val="28"/>
        </w:rPr>
        <w:lastRenderedPageBreak/>
        <w:t>Таблица распределения количества часов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5625"/>
        <w:gridCol w:w="4395"/>
        <w:gridCol w:w="3510"/>
      </w:tblGrid>
      <w:tr w:rsidR="007B6EA5" w:rsidRPr="00376F9B" w:rsidTr="00A57272">
        <w:trPr>
          <w:trHeight w:val="690"/>
          <w:jc w:val="center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6EA5" w:rsidRPr="00376F9B" w:rsidRDefault="007B6EA5" w:rsidP="00A57272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№</w:t>
            </w:r>
          </w:p>
          <w:p w:rsidR="007B6EA5" w:rsidRPr="00376F9B" w:rsidRDefault="007B6EA5" w:rsidP="00A57272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proofErr w:type="gramStart"/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/</w:t>
            </w:r>
            <w:proofErr w:type="spellStart"/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6EA5" w:rsidRPr="00376F9B" w:rsidRDefault="007B6EA5" w:rsidP="00A57272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Тема</w:t>
            </w:r>
          </w:p>
        </w:tc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EA5" w:rsidRPr="00376F9B" w:rsidRDefault="007B6EA5" w:rsidP="00A57272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Количество часов</w:t>
            </w:r>
          </w:p>
        </w:tc>
      </w:tr>
      <w:tr w:rsidR="007B6EA5" w:rsidRPr="00376F9B" w:rsidTr="00A57272">
        <w:trPr>
          <w:trHeight w:val="436"/>
          <w:jc w:val="center"/>
        </w:trPr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EA5" w:rsidRPr="00376F9B" w:rsidRDefault="007B6EA5" w:rsidP="00A57272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EA5" w:rsidRPr="00376F9B" w:rsidRDefault="007B6EA5" w:rsidP="00A57272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EA5" w:rsidRPr="00376F9B" w:rsidRDefault="007B6EA5" w:rsidP="00A57272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По государственной программе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EA5" w:rsidRPr="00376F9B" w:rsidRDefault="007B6EA5" w:rsidP="00A57272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По рабочей  программе</w:t>
            </w:r>
          </w:p>
        </w:tc>
      </w:tr>
      <w:tr w:rsidR="007B6EA5" w:rsidRPr="00376F9B" w:rsidTr="00A57272">
        <w:trPr>
          <w:trHeight w:val="30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EA5" w:rsidRPr="00376F9B" w:rsidRDefault="007B6EA5" w:rsidP="00A57272">
            <w:pPr>
              <w:numPr>
                <w:ilvl w:val="0"/>
                <w:numId w:val="7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A5" w:rsidRPr="007B6EA5" w:rsidRDefault="007B6EA5" w:rsidP="00A57272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6EA5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Pr="007B6E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B6EA5">
              <w:rPr>
                <w:rFonts w:ascii="Times New Roman" w:hAnsi="Times New Roman" w:cs="Times New Roman"/>
                <w:sz w:val="28"/>
                <w:szCs w:val="28"/>
              </w:rPr>
              <w:t xml:space="preserve">. Ставропольская губерния в </w:t>
            </w:r>
            <w:r w:rsidRPr="007B6E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7B6EA5">
              <w:rPr>
                <w:rFonts w:ascii="Times New Roman" w:hAnsi="Times New Roman" w:cs="Times New Roman"/>
                <w:sz w:val="28"/>
                <w:szCs w:val="28"/>
              </w:rPr>
              <w:t xml:space="preserve"> – начале </w:t>
            </w:r>
            <w:r w:rsidRPr="007B6E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7B6EA5"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A5" w:rsidRPr="00376F9B" w:rsidRDefault="007B6EA5" w:rsidP="00A57272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A5" w:rsidRPr="00376F9B" w:rsidRDefault="007B6EA5" w:rsidP="00A57272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B6EA5" w:rsidRPr="00376F9B" w:rsidTr="00A57272">
        <w:trPr>
          <w:trHeight w:val="32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EA5" w:rsidRPr="00376F9B" w:rsidRDefault="007B6EA5" w:rsidP="00A57272">
            <w:pPr>
              <w:numPr>
                <w:ilvl w:val="0"/>
                <w:numId w:val="7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A5" w:rsidRPr="00376F9B" w:rsidRDefault="007B6EA5" w:rsidP="00A57272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sz w:val="28"/>
                <w:szCs w:val="28"/>
              </w:rPr>
              <w:t>Резервные уроки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A5" w:rsidRPr="00376F9B" w:rsidRDefault="007B6EA5" w:rsidP="00A57272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A5" w:rsidRPr="00376F9B" w:rsidRDefault="007B6EA5" w:rsidP="00A57272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B6EA5" w:rsidRPr="00376F9B" w:rsidRDefault="007B6EA5" w:rsidP="007B6EA5">
      <w:pPr>
        <w:rPr>
          <w:rFonts w:ascii="Times New Roman" w:hAnsi="Times New Roman" w:cs="Times New Roman"/>
          <w:sz w:val="28"/>
          <w:szCs w:val="28"/>
        </w:rPr>
      </w:pPr>
    </w:p>
    <w:p w:rsidR="007B6EA5" w:rsidRPr="00376F9B" w:rsidRDefault="007B6EA5" w:rsidP="007B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7B6EA5" w:rsidRPr="00376F9B" w:rsidRDefault="007B6EA5" w:rsidP="007B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7B6EA5" w:rsidRDefault="007B6EA5" w:rsidP="007B6EA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50127214"/>
      <w:r w:rsidRPr="000D4EB1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0D4EB1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0D4EB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End w:id="3"/>
      <w:r w:rsidRPr="000D4EB1">
        <w:rPr>
          <w:rFonts w:ascii="Times New Roman" w:hAnsi="Times New Roman" w:cs="Times New Roman"/>
          <w:b/>
          <w:bCs/>
          <w:sz w:val="24"/>
          <w:szCs w:val="24"/>
        </w:rPr>
        <w:t xml:space="preserve">Ставропольская губерния в XIX — начале XX </w:t>
      </w:r>
      <w:proofErr w:type="gramStart"/>
      <w:r w:rsidRPr="000D4EB1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Земли Ставрополья в Кавказской войне</w:t>
      </w:r>
    </w:p>
    <w:p w:rsidR="007B6EA5" w:rsidRPr="000D4EB1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>Кавказская война и ее причины. Распространение российского военного присутствия в регионе и массовое сопротивление горцев. Основные очаги борьбы против русской императорской армии в XIX в. Роль явления наездничества в противодействии горских народов укреплению позиций России на Кавказе. Кавказская война на территории Ставрополья. Пограничная (кордонная) служба линейного казачества, участие казачьих формирований в походах или экспедициях против горцев. Переселенческая повинность линейного казачества. Итоги Кавказской войны для Ставрополья.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Заселение и хозяйственное освоение Ставрополья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 xml:space="preserve">во второй половине XIX </w:t>
      </w:r>
      <w:proofErr w:type="gramStart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.</w:t>
      </w:r>
    </w:p>
    <w:p w:rsidR="007B6EA5" w:rsidRPr="000D4EB1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Исторические особенности заселения и хозяйственного освоения переселенцами окраинных территорий страны. Крестьяне как основа переселенческого потока на Ставрополье. Сезонный характер крестьянских миграций.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Тавричане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и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этноконфессиональные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группы иммигрантов в переселенческой политике на Северном Кавказе.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Социально-экономическое развитие Ставрополья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в пореформенный период</w:t>
      </w:r>
    </w:p>
    <w:p w:rsidR="007B6EA5" w:rsidRPr="000D4EB1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lastRenderedPageBreak/>
        <w:t>Особенности модернизации на Северном Кавказе и Ставрополье. Реформы 1863–1874 гг. на Северном Кавказе. Освоение Ставропольского края во второй половине XIX в. Землевладение и землепользование. Развитие торговли и промышленности. Развитие городов. Изменения в социальной структуре общества. Характер экономического развития Ставрополья под воздействием реформ второй половины XIX в. Особенности земледелия и скотоводства. Основные земледельческие группы и распределение земельного фонда. Изменения методов земледелия к концу XIX в. Рост использования техники и удобрений в сельском хозяйстве. Влияние почвы и климатических условий края на развитие сельскохозяйственного производства. Социальное расслоение на селе: «старожилы» и «иногородние». Влияние сельского хозяйства на промышленное развитие в регионе. Развитие инфраструктуры: активное строительство железных дорог.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Старейшие российские города на Северном Кавказе</w:t>
      </w:r>
    </w:p>
    <w:p w:rsidR="007B6EA5" w:rsidRPr="000D4EB1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>Влияние строительства Азово-Моздокской оборонительной линии на возникновение городов на Ставрополье. Изменения в территориально-административном делении, появление первых городов (Георгиевск, Кизляр, Моздок, Ставрополь, Александровск) и развитие городского населения. Превращение Ставрополя в областной центр, приобретение им важного торгового и транзитного значения. Возникновение городов и станиц на Кавказских Минеральных Водах (Пятигорск, Железноводск, Кисловодск, Ессентуки), признание их лечебной территорией государственного значения. Обустройство и развитие Ставрополя и городов Кавказских Минеральных Вод.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 xml:space="preserve">Население городов Ставрополья в XIX </w:t>
      </w:r>
      <w:proofErr w:type="gramStart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.</w:t>
      </w:r>
    </w:p>
    <w:p w:rsidR="007B6EA5" w:rsidRPr="000D4EB1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Эволюция социально-правового положения жителей Ставрополья в XVIII–XIX вв. Особая роль городов и их жителей в реализации политики освоения степного края в годы Кавказской войны. Изменения в облике Ставрополя на протяжении XIX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>. Влияние развития промышленного производства и торговли на численность и сословную структуру городского населения. Ускоренная урбанизация на Ставрополье в последней четверти XIX в. Факторы, определявшие консервирование образа жизни населения ставропольских городов. Социально-сословный состав городского населения. Население городов Кавказских Минеральных Вод, особенности его жизнедеятельности.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Народы Ставрополья. Многообразие культур</w:t>
      </w:r>
    </w:p>
    <w:p w:rsidR="007B6EA5" w:rsidRPr="000D4EB1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Особенности национальной политики российских властей на Ставрополье в XVIII–XIX вв. Восточнославянские народы Ставрополья. Казачество, русское и украинское крестьянство. Развитие российской духовной культуры на Ставрополье как тенденции к равноправному историческому партнерству всех народов, населявших территории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Степного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Предкавказья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>. Армяне, греки и немцы в «плавильном котле» Ставрополья.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 xml:space="preserve">Религиозная жизнь Ставрополья в XIX — начале XX </w:t>
      </w:r>
      <w:proofErr w:type="gramStart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.</w:t>
      </w:r>
    </w:p>
    <w:p w:rsidR="007B6EA5" w:rsidRPr="000D4EB1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Положение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разных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конфессий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на Ставрополье в XIX в. Активное распространение православия. Роль Игнатия (Брянчанинова) в упрочении Русской православной церкви на Ставрополье. Приходская община как низшая ступень церковной организации. Связь православного прихода с формированием школьной системы на Ставрополье.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Миссионерско-просветительная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деятельность РПЦ.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lastRenderedPageBreak/>
        <w:t>Инославные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конфессии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на Ставрополье. Протестантизм (лютеранство, реформаторство,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меннонитство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>, Движение Исхода и другие направления). Католицизм. Деятельность Армянской апостольской церкви. Распространение ислама на Ставрополье. Процесс регламентации религиозной жизни региона.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 xml:space="preserve">Ставропольское общество в начале XX </w:t>
      </w:r>
      <w:proofErr w:type="gramStart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.: демография,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сословный состав населения</w:t>
      </w:r>
    </w:p>
    <w:p w:rsidR="007B6EA5" w:rsidRPr="000D4EB1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Изменения положения основных сословий ставропольского общества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в начале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XX в. Характер прироста населения Ставропольской губернии. Национальный состав основной массы населения и особенности национальной политики российского самодержавия. Изменения в сословной структуре населения. Положение «иногородних». Тенденции развития народного просвещения. Распространение знаний, культуры, просветительной деятельности среди населения Ставрополья.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Социально-экономическое развитие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 xml:space="preserve">Ставропольской губернии в начале XX </w:t>
      </w:r>
      <w:proofErr w:type="gramStart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.</w:t>
      </w:r>
    </w:p>
    <w:p w:rsidR="007B6EA5" w:rsidRPr="000D4EB1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>Характерные черты социально-экономического развития Ставрополья в условиях утверждения капиталистического способа производства. Особенности промышленного развития. Роль кустарных промыслов. Преобладание сельского хозяйства в общем объеме занятости населения Ставропольской губернии. Влияние железнодорожного строительства на социально-экономическое развитие Ставрополья. Изменения в социальной структуре общества. Социальные противоречия и социальные движения. Расслоение крестьянства. Влияние аграрной реформы П. А. Столыпина на характер общественно-экономических отношений в Ставропольской губернии.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Общественно-политическое развитие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 xml:space="preserve">Ставропольской губернии в начале XX </w:t>
      </w:r>
      <w:proofErr w:type="gramStart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.</w:t>
      </w:r>
    </w:p>
    <w:p w:rsidR="007B6EA5" w:rsidRPr="000D4EB1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Административное устройство губернии в конце XIX — начале XX в. Нарастание революционных настроений на Ставрополье в начале XX в. Общественные движения Ставрополья в начале XX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>. Влияние Русско-японской войны на общественно-политическое развитие Ставропольской губернии.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Революционное движение 1905–1907 гг. на Ставрополье</w:t>
      </w:r>
    </w:p>
    <w:p w:rsidR="007B6EA5" w:rsidRPr="000D4EB1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>Отражение революции на Ставрополье. «Кровавый день Ставрополя». Нарастание революционных событий в Ставропольской губернии. Политические партии на Ставрополье в 1905–1907 гг. Развитие крестьянского движения. Итоги и последствия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П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>ервой русской революции на Ставрополье.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 xml:space="preserve">Культура Ставрополья в конце XVIII — первой половине XIX </w:t>
      </w:r>
      <w:proofErr w:type="gramStart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.</w:t>
      </w:r>
    </w:p>
    <w:p w:rsidR="007B6EA5" w:rsidRPr="000D4EB1" w:rsidRDefault="007B6EA5" w:rsidP="007B6E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lastRenderedPageBreak/>
        <w:t xml:space="preserve">Развитие литературы на Ставрополье в конце XVIII — первой половине XIX в. Посещение края выдающимися просветителями, общественными деятелями, поэтами, писателями.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Музыкальная жизнь на Ставрополье в первой половине XIX в. Развитие просвещения на Ставрополье в первой половине XIX в. Театральная жизнь.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Архитектура и градостроительство в первой половине XIX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>.</w:t>
      </w: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 xml:space="preserve">Культура Ставрополья во второй половине XIX — начале XX </w:t>
      </w:r>
      <w:proofErr w:type="gramStart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.</w:t>
      </w:r>
    </w:p>
    <w:p w:rsidR="007B6EA5" w:rsidRPr="00F7303A" w:rsidRDefault="007B6EA5" w:rsidP="00F7303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>Литературный процесс на Ставрополье во второй половине XIX — начале XX в. Развитие просвещения, музейного дела, библиотек, издательств во второй половине XIX — начале XX в. Развитие изобразительного искусства. Музыка и театр. Архитектура и градостроительство во второй половине XIX — начал</w:t>
      </w:r>
      <w:r w:rsidR="00F7303A">
        <w:rPr>
          <w:rFonts w:ascii="Times New Roman" w:hAnsi="Times New Roman" w:cs="Times New Roman"/>
          <w:color w:val="242021"/>
          <w:sz w:val="24"/>
          <w:szCs w:val="24"/>
        </w:rPr>
        <w:t>е XX в. Появление кинематографа</w:t>
      </w:r>
    </w:p>
    <w:p w:rsidR="007B6EA5" w:rsidRDefault="007B6EA5" w:rsidP="007B6EA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B6EA5" w:rsidRDefault="007B6EA5" w:rsidP="007B6EA5"/>
    <w:p w:rsidR="007B6EA5" w:rsidRPr="00376F9B" w:rsidRDefault="007B6EA5" w:rsidP="007B6EA5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376F9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Выпускник научится: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использовать историческую карту как источник информации;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проводить поиск информации в отрывках исторических текстов, материальных памятниках Ставропольского края;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рассказывать о событиях древней истории Ставрополья;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искусства.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соотносить хронологию истории Ставрополья, Руси и всеобщей истории;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проводить поиск информации в исторических текстах, картах и материальных исторических памятниках Ставрополья;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объяснять причины и следствия ключевых событий региональной и отечественной истории периода Средних веков;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 xml:space="preserve">давать оценку событиям и личностям региональной истории этого периода. 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использовать историческую карту как источник информации о границах Ставрополья, об основных процессах социально-экономического развития, о местах важнейших событий;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анализировать информацию различных источников по региональной истории Нового времени;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lastRenderedPageBreak/>
        <w:t>составлять описание положения и образа жизни основных социальных групп Ставрополья, памятников материальной и художественной культуры; рассказывать о значительных событиях и личностях региональной Нового времени;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объяснять причины и следствия ключевых событий и процессов региональной истории Нового времени (социальных движений, реформ и революций, взаимодействий между народами и др.);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давать оценку событиям и личностям региональной истории Нового времени.</w:t>
      </w:r>
    </w:p>
    <w:p w:rsidR="007B6EA5" w:rsidRPr="00376F9B" w:rsidRDefault="007B6EA5" w:rsidP="007B6EA5">
      <w:pPr>
        <w:pStyle w:val="a3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6EA5" w:rsidRPr="00376F9B" w:rsidRDefault="007B6EA5" w:rsidP="007B6EA5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6EA5" w:rsidRPr="00376F9B" w:rsidRDefault="007B6EA5" w:rsidP="007B6EA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376F9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Выпускник получит возможность научиться: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сравнивать свидетельства различных исторических источников, выявляя в них общее и различия;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составлять на основе информации учебника и дополнительной литературы описания памятников средневековой культуры Ставрополья, объяснять, в чем заключаются их художественные достоинства и значение.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используя историческую карту, характеризовать социально-экономическое и политическое развитие Ставрополья в Новое время;</w:t>
      </w:r>
    </w:p>
    <w:p w:rsidR="007B6EA5" w:rsidRPr="00376F9B" w:rsidRDefault="007B6EA5" w:rsidP="007B6EA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7B6EA5" w:rsidRPr="00376F9B" w:rsidRDefault="007B6EA5" w:rsidP="007B6EA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применять знания по истории России и Ставропольского края в Новое время при составлении описаний исторических и культурных памятников своего города, края и т. д.</w:t>
      </w:r>
    </w:p>
    <w:p w:rsidR="007B6EA5" w:rsidRPr="00376F9B" w:rsidRDefault="007B6EA5" w:rsidP="007B6EA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сопоставлять свидетельства различных исторических источников, выявляя в них общее и различия;</w:t>
      </w:r>
    </w:p>
    <w:p w:rsidR="007B6EA5" w:rsidRPr="00376F9B" w:rsidRDefault="007B6EA5" w:rsidP="007B6EA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высказывать суждения о значении и месте исторического и культурного наследия Ставрополья этого периода в российской истории.</w:t>
      </w:r>
    </w:p>
    <w:p w:rsidR="007B6EA5" w:rsidRPr="00376F9B" w:rsidRDefault="007B6EA5" w:rsidP="007B6EA5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7B6EA5" w:rsidRPr="000D4EB1" w:rsidRDefault="007B6EA5" w:rsidP="007B6EA5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6EA5" w:rsidRPr="000D4EB1" w:rsidRDefault="007B6EA5" w:rsidP="007B6EA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7B6EA5" w:rsidRDefault="007B6EA5" w:rsidP="007B6E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D6D">
        <w:rPr>
          <w:rFonts w:ascii="Times New Roman" w:hAnsi="Times New Roman" w:cs="Times New Roman"/>
          <w:b/>
          <w:sz w:val="28"/>
          <w:szCs w:val="28"/>
        </w:rPr>
        <w:t>ПЕРЕЧЕНЬУЧЕБНО - МЕТОДИЧЕСКОГО ОБЕСПЕЧЕНИЯ.</w:t>
      </w:r>
    </w:p>
    <w:p w:rsidR="009E0AFD" w:rsidRDefault="009E0AFD" w:rsidP="009E0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УМК по истории Ставрополья</w:t>
      </w:r>
    </w:p>
    <w:p w:rsidR="009E0AFD" w:rsidRPr="00227AA3" w:rsidRDefault="009E0AFD" w:rsidP="009E0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A3">
        <w:rPr>
          <w:rFonts w:ascii="Times New Roman" w:hAnsi="Times New Roman" w:cs="Times New Roman"/>
          <w:sz w:val="28"/>
          <w:szCs w:val="28"/>
        </w:rPr>
        <w:lastRenderedPageBreak/>
        <w:t xml:space="preserve">История </w:t>
      </w:r>
      <w:r>
        <w:rPr>
          <w:rFonts w:ascii="Times New Roman" w:hAnsi="Times New Roman" w:cs="Times New Roman"/>
          <w:sz w:val="28"/>
          <w:szCs w:val="28"/>
        </w:rPr>
        <w:t>Ставрополья. В 3 частях. Часть 2. 7–9</w:t>
      </w:r>
      <w:r w:rsidRPr="00227AA3">
        <w:rPr>
          <w:rFonts w:ascii="Times New Roman" w:hAnsi="Times New Roman" w:cs="Times New Roman"/>
          <w:sz w:val="28"/>
          <w:szCs w:val="28"/>
        </w:rPr>
        <w:t xml:space="preserve"> классы</w:t>
      </w:r>
      <w:proofErr w:type="gramStart"/>
      <w:r w:rsidRPr="00227AA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27AA3">
        <w:rPr>
          <w:rFonts w:ascii="Times New Roman" w:hAnsi="Times New Roman" w:cs="Times New Roman"/>
          <w:sz w:val="28"/>
          <w:szCs w:val="28"/>
        </w:rPr>
        <w:t xml:space="preserve"> учебник / М. Е. Колесникова, Т. Н.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Плохотнюк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 xml:space="preserve">, Н. Д.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Судавцов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 xml:space="preserve">, Н. Г.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Масюкова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>, В. А. Бабенко, С. Н. Котов и др.— М. : БИНОМ. Лаборатория знаний, 2020. — 112 с. : ил</w:t>
      </w:r>
      <w:proofErr w:type="gramStart"/>
      <w:r w:rsidRPr="00227AA3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27AA3">
        <w:rPr>
          <w:rFonts w:ascii="Times New Roman" w:hAnsi="Times New Roman" w:cs="Times New Roman"/>
          <w:sz w:val="28"/>
          <w:szCs w:val="28"/>
        </w:rPr>
        <w:t>карт</w:t>
      </w:r>
      <w:r>
        <w:rPr>
          <w:rFonts w:ascii="Times New Roman" w:hAnsi="Times New Roman" w:cs="Times New Roman"/>
          <w:sz w:val="28"/>
          <w:szCs w:val="28"/>
        </w:rPr>
        <w:t>. — ISBN 978-5-9963-4981-4 (Ч. 2</w:t>
      </w:r>
      <w:r w:rsidRPr="00227AA3">
        <w:rPr>
          <w:rFonts w:ascii="Times New Roman" w:hAnsi="Times New Roman" w:cs="Times New Roman"/>
          <w:sz w:val="28"/>
          <w:szCs w:val="28"/>
        </w:rPr>
        <w:t>)</w:t>
      </w:r>
    </w:p>
    <w:p w:rsidR="009E0AFD" w:rsidRDefault="009E0AFD" w:rsidP="009E0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AFD" w:rsidRDefault="009E0AFD" w:rsidP="009E0A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литературы </w:t>
      </w:r>
    </w:p>
    <w:p w:rsidR="009E0AFD" w:rsidRDefault="009E0AFD" w:rsidP="009E0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Беликов Г.А. Занимательное путешествие. – Ставрополь, 1973.</w:t>
      </w:r>
    </w:p>
    <w:p w:rsidR="009E0AFD" w:rsidRDefault="009E0AFD" w:rsidP="009E0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Бойко С.П. Кунсткамера. Музей исторических сюжетов. – Ставрополь, 1991.</w:t>
      </w:r>
    </w:p>
    <w:p w:rsidR="009E0AFD" w:rsidRDefault="009E0AFD" w:rsidP="009E0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Бойко С.П. У истоков великих открытий. – Ставрополь, 1984.</w:t>
      </w:r>
    </w:p>
    <w:p w:rsidR="009E0AFD" w:rsidRDefault="009E0AFD" w:rsidP="009E0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Гниловский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Занимательное краеведение. – Ставрополь, 1974.</w:t>
      </w:r>
    </w:p>
    <w:p w:rsidR="009E0AFD" w:rsidRDefault="009E0AFD" w:rsidP="009E0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Заливинская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Маджар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Нижний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Джулат</w:t>
      </w:r>
      <w:proofErr w:type="spellEnd"/>
      <w:r>
        <w:rPr>
          <w:rFonts w:ascii="Times New Roman" w:hAnsi="Times New Roman" w:cs="Times New Roman"/>
          <w:sz w:val="28"/>
          <w:szCs w:val="28"/>
        </w:rPr>
        <w:t>. Из истории золотоордынских городов Северного Кавказа. – Нальчик, 2015.</w:t>
      </w:r>
    </w:p>
    <w:p w:rsidR="009E0AFD" w:rsidRDefault="009E0AFD" w:rsidP="009E0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Князев А.М. Встречи с предками. – Ставрополь, 1970.</w:t>
      </w:r>
    </w:p>
    <w:p w:rsidR="009E0AFD" w:rsidRDefault="009E0AFD" w:rsidP="009E0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Матюшин Г.Н. Археологический словарь. – М., 1996.</w:t>
      </w:r>
    </w:p>
    <w:p w:rsidR="009E0AFD" w:rsidRDefault="009E0AFD" w:rsidP="009E0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Минаев Т.М. Очерки по археологии Ставрополья. – Ставрополь, 1965.</w:t>
      </w:r>
    </w:p>
    <w:p w:rsidR="007B6EA5" w:rsidRDefault="007B6EA5"/>
    <w:tbl>
      <w:tblPr>
        <w:tblStyle w:val="a6"/>
        <w:tblW w:w="15185" w:type="dxa"/>
        <w:tblLook w:val="04A0"/>
      </w:tblPr>
      <w:tblGrid>
        <w:gridCol w:w="594"/>
        <w:gridCol w:w="2257"/>
        <w:gridCol w:w="1029"/>
        <w:gridCol w:w="2283"/>
        <w:gridCol w:w="2061"/>
        <w:gridCol w:w="2422"/>
        <w:gridCol w:w="2045"/>
        <w:gridCol w:w="1584"/>
        <w:gridCol w:w="910"/>
      </w:tblGrid>
      <w:tr w:rsidR="002954DF" w:rsidRPr="0017473E" w:rsidTr="007B6EA5">
        <w:trPr>
          <w:trHeight w:val="1170"/>
        </w:trPr>
        <w:tc>
          <w:tcPr>
            <w:tcW w:w="612" w:type="dxa"/>
          </w:tcPr>
          <w:p w:rsidR="007B6EA5" w:rsidRPr="0017473E" w:rsidRDefault="007B6EA5" w:rsidP="00A572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15" w:type="dxa"/>
          </w:tcPr>
          <w:p w:rsidR="007B6EA5" w:rsidRPr="0017473E" w:rsidRDefault="007B6EA5" w:rsidP="00A572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080" w:type="dxa"/>
          </w:tcPr>
          <w:p w:rsidR="007B6EA5" w:rsidRPr="0017473E" w:rsidRDefault="007B6EA5" w:rsidP="00A572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2315" w:type="dxa"/>
          </w:tcPr>
          <w:p w:rsidR="007B6EA5" w:rsidRPr="0017473E" w:rsidRDefault="007B6EA5" w:rsidP="00A572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установка</w:t>
            </w:r>
          </w:p>
        </w:tc>
        <w:tc>
          <w:tcPr>
            <w:tcW w:w="6312" w:type="dxa"/>
            <w:gridSpan w:val="3"/>
          </w:tcPr>
          <w:p w:rsidR="007B6EA5" w:rsidRPr="0017473E" w:rsidRDefault="007B6EA5" w:rsidP="00A572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в соответствии</w:t>
            </w:r>
          </w:p>
          <w:p w:rsidR="007B6EA5" w:rsidRPr="0017473E" w:rsidRDefault="007B6EA5" w:rsidP="00A572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с ФГОС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Домашняя работа</w:t>
            </w: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954DF" w:rsidRPr="0017473E" w:rsidTr="007B6EA5">
        <w:trPr>
          <w:trHeight w:val="390"/>
        </w:trPr>
        <w:tc>
          <w:tcPr>
            <w:tcW w:w="612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1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7B6EA5" w:rsidRPr="0017473E" w:rsidRDefault="007B6EA5" w:rsidP="00A572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Предметные </w:t>
            </w:r>
          </w:p>
        </w:tc>
        <w:tc>
          <w:tcPr>
            <w:tcW w:w="2422" w:type="dxa"/>
          </w:tcPr>
          <w:p w:rsidR="007B6EA5" w:rsidRPr="0017473E" w:rsidRDefault="007B6EA5" w:rsidP="00A572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29" w:type="dxa"/>
          </w:tcPr>
          <w:p w:rsidR="007B6EA5" w:rsidRPr="0017473E" w:rsidRDefault="007B6EA5" w:rsidP="00A572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 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EA5" w:rsidRPr="0017473E" w:rsidTr="00A57272">
        <w:trPr>
          <w:trHeight w:val="413"/>
        </w:trPr>
        <w:tc>
          <w:tcPr>
            <w:tcW w:w="15185" w:type="dxa"/>
            <w:gridSpan w:val="9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Ставропольская губерния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начале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вв. 18 часов </w:t>
            </w:r>
          </w:p>
        </w:tc>
      </w:tr>
      <w:tr w:rsidR="002954DF" w:rsidRPr="0017473E" w:rsidTr="007B6EA5">
        <w:trPr>
          <w:trHeight w:val="413"/>
        </w:trPr>
        <w:tc>
          <w:tcPr>
            <w:tcW w:w="612" w:type="dxa"/>
          </w:tcPr>
          <w:p w:rsidR="007B6EA5" w:rsidRPr="0017473E" w:rsidRDefault="007B6EA5" w:rsidP="00A572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1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Ставрополья в Кавказской войне</w:t>
            </w:r>
          </w:p>
        </w:tc>
        <w:tc>
          <w:tcPr>
            <w:tcW w:w="1080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15" w:type="dxa"/>
          </w:tcPr>
          <w:p w:rsidR="007B6EA5" w:rsidRPr="0017473E" w:rsidRDefault="007B6EA5" w:rsidP="00295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Изучить </w:t>
            </w:r>
            <w:r w:rsidR="002954DF">
              <w:rPr>
                <w:rFonts w:ascii="Times New Roman" w:hAnsi="Times New Roman" w:cs="Times New Roman"/>
                <w:sz w:val="28"/>
                <w:szCs w:val="28"/>
              </w:rPr>
              <w:t xml:space="preserve">вклад Ставрополья в Кавказскую войну </w:t>
            </w:r>
          </w:p>
        </w:tc>
        <w:tc>
          <w:tcPr>
            <w:tcW w:w="2061" w:type="dxa"/>
          </w:tcPr>
          <w:p w:rsidR="007B6EA5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уровне</w:t>
            </w:r>
            <w:r w:rsidR="002954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54DF" w:rsidRPr="0017473E" w:rsidRDefault="002954DF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Рассказать о важных исторических событиях и их участниках</w:t>
            </w:r>
          </w:p>
        </w:tc>
        <w:tc>
          <w:tcPr>
            <w:tcW w:w="2422" w:type="dxa"/>
          </w:tcPr>
          <w:p w:rsidR="002954DF" w:rsidRPr="0017473E" w:rsidRDefault="007B6EA5" w:rsidP="002954DF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2954DF"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излагать с</w:t>
            </w:r>
            <w:r w:rsidR="002954DF"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воё мнение (в монологе, диалоге, </w:t>
            </w:r>
            <w:proofErr w:type="spellStart"/>
            <w:r w:rsidR="002954DF" w:rsidRPr="0017473E">
              <w:rPr>
                <w:rFonts w:ascii="Times New Roman" w:hAnsi="Times New Roman" w:cs="Times New Roman"/>
                <w:sz w:val="28"/>
                <w:szCs w:val="28"/>
              </w:rPr>
              <w:t>полилоге</w:t>
            </w:r>
            <w:proofErr w:type="spellEnd"/>
            <w:r w:rsidR="002954DF"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), аргументируя его, подтверждая </w:t>
            </w:r>
            <w:r w:rsidR="002954DF"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фактами.</w:t>
            </w:r>
          </w:p>
          <w:p w:rsidR="002954DF" w:rsidRPr="0017473E" w:rsidRDefault="002954DF" w:rsidP="002954DF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корректировать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своё мнение под воздействием контраргументов</w:t>
            </w:r>
          </w:p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</w:tcPr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работать с контурной картой и учебником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4DF" w:rsidRPr="0017473E" w:rsidTr="007B6EA5">
        <w:trPr>
          <w:trHeight w:val="413"/>
        </w:trPr>
        <w:tc>
          <w:tcPr>
            <w:tcW w:w="612" w:type="dxa"/>
          </w:tcPr>
          <w:p w:rsidR="007B6EA5" w:rsidRPr="0017473E" w:rsidRDefault="007B6EA5" w:rsidP="00A572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1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Заселение и хозяйственное освоение Ставрополья во второй половине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1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Изучить</w:t>
            </w:r>
            <w:r w:rsidR="002954DF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Ставрополья </w:t>
            </w:r>
          </w:p>
        </w:tc>
        <w:tc>
          <w:tcPr>
            <w:tcW w:w="2061" w:type="dxa"/>
          </w:tcPr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Рассказать о важных исторических событиях и их участниках</w:t>
            </w:r>
          </w:p>
        </w:tc>
        <w:tc>
          <w:tcPr>
            <w:tcW w:w="2422" w:type="dxa"/>
          </w:tcPr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излагать с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воё мнение (в монологе, диалоге,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полилоге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), аргументируя его, подтверждая фактами.</w:t>
            </w:r>
          </w:p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корректировать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своё мнение под воздействием контраргументов</w:t>
            </w:r>
          </w:p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29" w:type="dxa"/>
          </w:tcPr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Умение работать с контурной картой и учебником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4DF" w:rsidRPr="0017473E" w:rsidTr="007B6EA5">
        <w:trPr>
          <w:trHeight w:val="413"/>
        </w:trPr>
        <w:tc>
          <w:tcPr>
            <w:tcW w:w="612" w:type="dxa"/>
          </w:tcPr>
          <w:p w:rsidR="007B6EA5" w:rsidRPr="0017473E" w:rsidRDefault="007B6EA5" w:rsidP="00A572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31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– экономическое освоение Ставрополья в пореформенный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</w:t>
            </w:r>
          </w:p>
        </w:tc>
        <w:tc>
          <w:tcPr>
            <w:tcW w:w="1080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1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</w:t>
            </w:r>
            <w:r w:rsidR="002954D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Ставрополья в пореформенный </w:t>
            </w:r>
            <w:r w:rsidR="002954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период </w:t>
            </w:r>
          </w:p>
        </w:tc>
        <w:tc>
          <w:tcPr>
            <w:tcW w:w="2061" w:type="dxa"/>
          </w:tcPr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Рассказать о важных исторических событиях и их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участниках</w:t>
            </w:r>
          </w:p>
        </w:tc>
        <w:tc>
          <w:tcPr>
            <w:tcW w:w="2422" w:type="dxa"/>
          </w:tcPr>
          <w:p w:rsidR="007B6EA5" w:rsidRPr="00E0522A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умение выделять в тексте главное, делать выводы, представлять информацию 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29" w:type="dxa"/>
          </w:tcPr>
          <w:p w:rsidR="007B6EA5" w:rsidRPr="0017473E" w:rsidRDefault="002954DF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работать с </w:t>
            </w:r>
            <w:r w:rsidR="007B6EA5" w:rsidRPr="0017473E">
              <w:rPr>
                <w:rFonts w:ascii="Times New Roman" w:hAnsi="Times New Roman" w:cs="Times New Roman"/>
                <w:sz w:val="28"/>
                <w:szCs w:val="28"/>
              </w:rPr>
              <w:t>учебником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4DF" w:rsidRPr="0017473E" w:rsidTr="007B6EA5">
        <w:trPr>
          <w:trHeight w:val="413"/>
        </w:trPr>
        <w:tc>
          <w:tcPr>
            <w:tcW w:w="612" w:type="dxa"/>
          </w:tcPr>
          <w:p w:rsidR="007B6EA5" w:rsidRDefault="007B6EA5" w:rsidP="00A572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31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Старейшие российские города на Северном Кавказе</w:t>
            </w:r>
          </w:p>
        </w:tc>
        <w:tc>
          <w:tcPr>
            <w:tcW w:w="1080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15" w:type="dxa"/>
          </w:tcPr>
          <w:p w:rsidR="007B6EA5" w:rsidRPr="0017473E" w:rsidRDefault="002954DF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</w:t>
            </w:r>
          </w:p>
        </w:tc>
        <w:tc>
          <w:tcPr>
            <w:tcW w:w="2061" w:type="dxa"/>
          </w:tcPr>
          <w:p w:rsidR="007B6EA5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Рассказать о важных исторических событиях и их участниках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умение выделять в тексте главное, 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29" w:type="dxa"/>
          </w:tcPr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Умение работать с контурной картой и учебником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4DF" w:rsidRPr="0017473E" w:rsidTr="007B6EA5">
        <w:trPr>
          <w:trHeight w:val="413"/>
        </w:trPr>
        <w:tc>
          <w:tcPr>
            <w:tcW w:w="612" w:type="dxa"/>
          </w:tcPr>
          <w:p w:rsidR="007B6EA5" w:rsidRDefault="007B6EA5" w:rsidP="00A572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31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 городов Ставрополья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B252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15" w:type="dxa"/>
          </w:tcPr>
          <w:p w:rsidR="007B6EA5" w:rsidRPr="0017473E" w:rsidRDefault="007B6EA5" w:rsidP="00295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</w:t>
            </w:r>
          </w:p>
        </w:tc>
        <w:tc>
          <w:tcPr>
            <w:tcW w:w="2061" w:type="dxa"/>
          </w:tcPr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умение выделять в тексте главное, 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29" w:type="dxa"/>
          </w:tcPr>
          <w:p w:rsidR="007B6EA5" w:rsidRPr="0017473E" w:rsidRDefault="007B6EA5" w:rsidP="002954DF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Умение работать с учебником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4DF" w:rsidRPr="0017473E" w:rsidTr="007B6EA5">
        <w:trPr>
          <w:trHeight w:val="413"/>
        </w:trPr>
        <w:tc>
          <w:tcPr>
            <w:tcW w:w="612" w:type="dxa"/>
          </w:tcPr>
          <w:p w:rsidR="007B6EA5" w:rsidRDefault="007B6EA5" w:rsidP="00A572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7 .</w:t>
            </w:r>
          </w:p>
        </w:tc>
        <w:tc>
          <w:tcPr>
            <w:tcW w:w="231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Народы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Ставрополья. Многообразие культур.</w:t>
            </w:r>
          </w:p>
        </w:tc>
        <w:tc>
          <w:tcPr>
            <w:tcW w:w="1080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15" w:type="dxa"/>
          </w:tcPr>
          <w:p w:rsidR="007B6EA5" w:rsidRPr="0017473E" w:rsidRDefault="007B6EA5" w:rsidP="00295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</w:t>
            </w:r>
            <w:r w:rsidR="002954D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954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многообразие культур на Ставрополье </w:t>
            </w:r>
          </w:p>
        </w:tc>
        <w:tc>
          <w:tcPr>
            <w:tcW w:w="2061" w:type="dxa"/>
          </w:tcPr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умение выделять 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в тексте главное, 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29" w:type="dxa"/>
          </w:tcPr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работать с контурной картой и учебником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4DF" w:rsidRPr="0017473E" w:rsidTr="007B6EA5">
        <w:trPr>
          <w:trHeight w:val="413"/>
        </w:trPr>
        <w:tc>
          <w:tcPr>
            <w:tcW w:w="612" w:type="dxa"/>
          </w:tcPr>
          <w:p w:rsidR="007B6EA5" w:rsidRDefault="007B6EA5" w:rsidP="00A572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8-9.</w:t>
            </w:r>
          </w:p>
        </w:tc>
        <w:tc>
          <w:tcPr>
            <w:tcW w:w="2315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Религиозная жизнь Ставрополь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B2524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B252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вв.</w:t>
            </w:r>
          </w:p>
        </w:tc>
        <w:tc>
          <w:tcPr>
            <w:tcW w:w="1080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15" w:type="dxa"/>
          </w:tcPr>
          <w:p w:rsidR="007B6EA5" w:rsidRDefault="002954DF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религиозную жизнь  Ставрополья в предлагаемый период </w:t>
            </w:r>
          </w:p>
        </w:tc>
        <w:tc>
          <w:tcPr>
            <w:tcW w:w="2061" w:type="dxa"/>
          </w:tcPr>
          <w:p w:rsidR="007B6EA5" w:rsidRPr="0017473E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7B6EA5" w:rsidRPr="00E0522A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умение выделять в тексте главное, 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29" w:type="dxa"/>
          </w:tcPr>
          <w:p w:rsidR="007B6EA5" w:rsidRPr="0017473E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работать с учебником, историческими документами 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4DF" w:rsidRPr="0017473E" w:rsidTr="007B6EA5">
        <w:trPr>
          <w:trHeight w:val="413"/>
        </w:trPr>
        <w:tc>
          <w:tcPr>
            <w:tcW w:w="612" w:type="dxa"/>
          </w:tcPr>
          <w:p w:rsidR="007B6EA5" w:rsidRDefault="007B6EA5" w:rsidP="00A572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2315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Ставропольское общество в начале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демография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сословный состав населения</w:t>
            </w:r>
          </w:p>
        </w:tc>
        <w:tc>
          <w:tcPr>
            <w:tcW w:w="1080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</w:tcPr>
          <w:p w:rsidR="007B6EA5" w:rsidRDefault="002954DF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демографию Ставрополья в предлагаемый период </w:t>
            </w:r>
          </w:p>
        </w:tc>
        <w:tc>
          <w:tcPr>
            <w:tcW w:w="2061" w:type="dxa"/>
          </w:tcPr>
          <w:p w:rsidR="007B6EA5" w:rsidRPr="0017473E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7B6EA5" w:rsidRPr="00E0522A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умение выделять в тексте главное, 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29" w:type="dxa"/>
          </w:tcPr>
          <w:p w:rsidR="007B6EA5" w:rsidRPr="0017473E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работать с учебником, таблицами, схемами, диаграммами 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4DF" w:rsidRPr="0017473E" w:rsidTr="007B6EA5">
        <w:trPr>
          <w:trHeight w:val="413"/>
        </w:trPr>
        <w:tc>
          <w:tcPr>
            <w:tcW w:w="612" w:type="dxa"/>
          </w:tcPr>
          <w:p w:rsidR="007B6EA5" w:rsidRDefault="007B6EA5" w:rsidP="00A572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2315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– экономическое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Ставропольской губернии в начале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1080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15" w:type="dxa"/>
          </w:tcPr>
          <w:p w:rsidR="007B6EA5" w:rsidRDefault="002954DF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социальное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экономическое развитие Ставропольской губернии</w:t>
            </w:r>
          </w:p>
        </w:tc>
        <w:tc>
          <w:tcPr>
            <w:tcW w:w="2061" w:type="dxa"/>
          </w:tcPr>
          <w:p w:rsidR="0032525C" w:rsidRDefault="0032525C" w:rsidP="0032525C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Рассказать о важных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исторических событиях и их участниках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6EA5" w:rsidRPr="0017473E" w:rsidRDefault="007B6EA5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22" w:type="dxa"/>
          </w:tcPr>
          <w:p w:rsidR="007B6EA5" w:rsidRPr="00E0522A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умение выделять в тексте главное, 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29" w:type="dxa"/>
          </w:tcPr>
          <w:p w:rsidR="007B6EA5" w:rsidRPr="0017473E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работать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таблицами, учебником, диаграммами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4DF" w:rsidRPr="0017473E" w:rsidTr="007B6EA5">
        <w:trPr>
          <w:trHeight w:val="413"/>
        </w:trPr>
        <w:tc>
          <w:tcPr>
            <w:tcW w:w="612" w:type="dxa"/>
          </w:tcPr>
          <w:p w:rsidR="007B6EA5" w:rsidRDefault="007B6EA5" w:rsidP="00A572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12.</w:t>
            </w:r>
          </w:p>
        </w:tc>
        <w:tc>
          <w:tcPr>
            <w:tcW w:w="2315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 – политическое развитие Ставропольской губернии в начале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1080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15" w:type="dxa"/>
          </w:tcPr>
          <w:p w:rsidR="007B6EA5" w:rsidRDefault="002954DF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общественно – политическое развитие Ставропольской губернии </w:t>
            </w:r>
          </w:p>
        </w:tc>
        <w:tc>
          <w:tcPr>
            <w:tcW w:w="2061" w:type="dxa"/>
          </w:tcPr>
          <w:p w:rsidR="0032525C" w:rsidRDefault="0032525C" w:rsidP="0032525C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Рассказать о важных исторических событиях и их участниках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6EA5" w:rsidRPr="0017473E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7B6EA5" w:rsidRPr="00E0522A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умение выделять в тексте главное, 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29" w:type="dxa"/>
          </w:tcPr>
          <w:p w:rsidR="007B6EA5" w:rsidRPr="0017473E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работать с учебником, таблицами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4DF" w:rsidRPr="0017473E" w:rsidTr="007B6EA5">
        <w:trPr>
          <w:trHeight w:val="413"/>
        </w:trPr>
        <w:tc>
          <w:tcPr>
            <w:tcW w:w="612" w:type="dxa"/>
          </w:tcPr>
          <w:p w:rsidR="007B6EA5" w:rsidRDefault="007B6EA5" w:rsidP="00A572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2315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Революционное движение 1905 – 1907 гг. на Ставрополье</w:t>
            </w:r>
          </w:p>
        </w:tc>
        <w:tc>
          <w:tcPr>
            <w:tcW w:w="1080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15" w:type="dxa"/>
          </w:tcPr>
          <w:p w:rsidR="007B6EA5" w:rsidRDefault="002954DF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развитие революционного движения на Ставрополье в предлагаемый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период </w:t>
            </w:r>
          </w:p>
        </w:tc>
        <w:tc>
          <w:tcPr>
            <w:tcW w:w="2061" w:type="dxa"/>
          </w:tcPr>
          <w:p w:rsidR="0032525C" w:rsidRDefault="0032525C" w:rsidP="0032525C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Рассказать о важных исторических событиях и их участниках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6EA5" w:rsidRPr="0017473E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7B6EA5" w:rsidRPr="00E0522A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умение выделять в тексте главное, 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наглядно-символической 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форме</w:t>
            </w:r>
          </w:p>
        </w:tc>
        <w:tc>
          <w:tcPr>
            <w:tcW w:w="1829" w:type="dxa"/>
          </w:tcPr>
          <w:p w:rsidR="007B6EA5" w:rsidRPr="0017473E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работать с учебником, контурной картой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4DF" w:rsidRPr="0017473E" w:rsidTr="007B6EA5">
        <w:trPr>
          <w:trHeight w:val="413"/>
        </w:trPr>
        <w:tc>
          <w:tcPr>
            <w:tcW w:w="612" w:type="dxa"/>
          </w:tcPr>
          <w:p w:rsidR="007B6EA5" w:rsidRDefault="007B6EA5" w:rsidP="00A572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14.</w:t>
            </w:r>
          </w:p>
        </w:tc>
        <w:tc>
          <w:tcPr>
            <w:tcW w:w="2315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Культура Ставрополья в конце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0741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741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первой половине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0741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века</w:t>
            </w:r>
          </w:p>
        </w:tc>
        <w:tc>
          <w:tcPr>
            <w:tcW w:w="1080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15" w:type="dxa"/>
          </w:tcPr>
          <w:p w:rsidR="007B6EA5" w:rsidRDefault="002954DF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развитие культуры Ставрополья </w:t>
            </w:r>
          </w:p>
        </w:tc>
        <w:tc>
          <w:tcPr>
            <w:tcW w:w="2061" w:type="dxa"/>
          </w:tcPr>
          <w:p w:rsidR="007B6EA5" w:rsidRPr="0017473E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Формирование представлений о культуре </w:t>
            </w:r>
          </w:p>
        </w:tc>
        <w:tc>
          <w:tcPr>
            <w:tcW w:w="2422" w:type="dxa"/>
          </w:tcPr>
          <w:p w:rsidR="007B6EA5" w:rsidRPr="00E0522A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умение выделять в тексте главное, 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29" w:type="dxa"/>
          </w:tcPr>
          <w:p w:rsidR="007B6EA5" w:rsidRPr="0017473E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работать с учебником и другими историческими источниками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4DF" w:rsidRPr="0017473E" w:rsidTr="007B6EA5">
        <w:trPr>
          <w:trHeight w:val="413"/>
        </w:trPr>
        <w:tc>
          <w:tcPr>
            <w:tcW w:w="612" w:type="dxa"/>
          </w:tcPr>
          <w:p w:rsidR="007B6EA5" w:rsidRDefault="007B6EA5" w:rsidP="00A572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2315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Культура Ставрополья во второй половине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0741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741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</w:tc>
        <w:tc>
          <w:tcPr>
            <w:tcW w:w="1080" w:type="dxa"/>
          </w:tcPr>
          <w:p w:rsidR="007B6EA5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15" w:type="dxa"/>
          </w:tcPr>
          <w:p w:rsidR="007B6EA5" w:rsidRDefault="002954DF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Изучить развитие культуры Ставрополья</w:t>
            </w:r>
          </w:p>
        </w:tc>
        <w:tc>
          <w:tcPr>
            <w:tcW w:w="2061" w:type="dxa"/>
          </w:tcPr>
          <w:p w:rsidR="007B6EA5" w:rsidRPr="0017473E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Формирование представлений о культуре</w:t>
            </w:r>
          </w:p>
        </w:tc>
        <w:tc>
          <w:tcPr>
            <w:tcW w:w="2422" w:type="dxa"/>
          </w:tcPr>
          <w:p w:rsidR="007B6EA5" w:rsidRPr="00E0522A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умение выделять в тексте главное, 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29" w:type="dxa"/>
          </w:tcPr>
          <w:p w:rsidR="007B6EA5" w:rsidRPr="0017473E" w:rsidRDefault="0032525C" w:rsidP="00A5727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работать с учебником и другими историческими источниками</w:t>
            </w:r>
          </w:p>
        </w:tc>
        <w:tc>
          <w:tcPr>
            <w:tcW w:w="1586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7B6EA5" w:rsidRPr="0017473E" w:rsidRDefault="007B6EA5" w:rsidP="00A572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6EA5" w:rsidRDefault="007B6EA5"/>
    <w:sectPr w:rsidR="007B6EA5" w:rsidSect="007B6E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8C0" w:rsidRDefault="00BB58C0" w:rsidP="007B6EA5">
      <w:pPr>
        <w:spacing w:after="0" w:line="240" w:lineRule="auto"/>
      </w:pPr>
      <w:r>
        <w:separator/>
      </w:r>
    </w:p>
  </w:endnote>
  <w:endnote w:type="continuationSeparator" w:id="0">
    <w:p w:rsidR="00BB58C0" w:rsidRDefault="00BB58C0" w:rsidP="007B6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8C0" w:rsidRDefault="00BB58C0" w:rsidP="007B6EA5">
      <w:pPr>
        <w:spacing w:after="0" w:line="240" w:lineRule="auto"/>
      </w:pPr>
      <w:r>
        <w:separator/>
      </w:r>
    </w:p>
  </w:footnote>
  <w:footnote w:type="continuationSeparator" w:id="0">
    <w:p w:rsidR="00BB58C0" w:rsidRDefault="00BB58C0" w:rsidP="007B6EA5">
      <w:pPr>
        <w:spacing w:after="0" w:line="240" w:lineRule="auto"/>
      </w:pPr>
      <w:r>
        <w:continuationSeparator/>
      </w:r>
    </w:p>
  </w:footnote>
  <w:footnote w:id="1">
    <w:p w:rsidR="007B6EA5" w:rsidRDefault="007B6EA5" w:rsidP="007B6EA5">
      <w:pPr>
        <w:pStyle w:val="a4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0F04"/>
    <w:multiLevelType w:val="hybridMultilevel"/>
    <w:tmpl w:val="992E2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DC2C8A"/>
    <w:multiLevelType w:val="hybridMultilevel"/>
    <w:tmpl w:val="ABA2F1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E6C66A1"/>
    <w:multiLevelType w:val="hybridMultilevel"/>
    <w:tmpl w:val="76A8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666B2D"/>
    <w:multiLevelType w:val="hybridMultilevel"/>
    <w:tmpl w:val="DEF4F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900AAE"/>
    <w:multiLevelType w:val="hybridMultilevel"/>
    <w:tmpl w:val="D32238A2"/>
    <w:lvl w:ilvl="0" w:tplc="3B664B26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2E4751"/>
    <w:multiLevelType w:val="hybridMultilevel"/>
    <w:tmpl w:val="484E70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6E5344D0"/>
    <w:multiLevelType w:val="hybridMultilevel"/>
    <w:tmpl w:val="14B0F2F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A850948"/>
    <w:multiLevelType w:val="hybridMultilevel"/>
    <w:tmpl w:val="86260A84"/>
    <w:lvl w:ilvl="0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6EA5"/>
    <w:rsid w:val="000A12CA"/>
    <w:rsid w:val="002954DF"/>
    <w:rsid w:val="0032525C"/>
    <w:rsid w:val="007B6EA5"/>
    <w:rsid w:val="009E0AFD"/>
    <w:rsid w:val="00BB58C0"/>
    <w:rsid w:val="00ED7EC9"/>
    <w:rsid w:val="00F7303A"/>
    <w:rsid w:val="00FF7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EA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EA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B6EA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B6EA5"/>
    <w:rPr>
      <w:sz w:val="20"/>
      <w:szCs w:val="20"/>
    </w:rPr>
  </w:style>
  <w:style w:type="table" w:styleId="a6">
    <w:name w:val="Table Grid"/>
    <w:basedOn w:val="a1"/>
    <w:uiPriority w:val="59"/>
    <w:rsid w:val="007B6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7B6EA5"/>
  </w:style>
  <w:style w:type="character" w:customStyle="1" w:styleId="c9">
    <w:name w:val="c9"/>
    <w:basedOn w:val="a0"/>
    <w:rsid w:val="007B6EA5"/>
  </w:style>
  <w:style w:type="paragraph" w:styleId="a7">
    <w:name w:val="Balloon Text"/>
    <w:basedOn w:val="a"/>
    <w:link w:val="a8"/>
    <w:uiPriority w:val="99"/>
    <w:semiHidden/>
    <w:unhideWhenUsed/>
    <w:rsid w:val="009E0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0A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4243</Words>
  <Characters>24190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3</cp:revision>
  <dcterms:created xsi:type="dcterms:W3CDTF">2021-08-06T12:37:00Z</dcterms:created>
  <dcterms:modified xsi:type="dcterms:W3CDTF">2021-09-24T17:01:00Z</dcterms:modified>
</cp:coreProperties>
</file>